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46FF" w14:textId="33A36A70" w:rsidR="00FE5236" w:rsidRDefault="00FE5236">
      <w:r w:rsidRPr="00ED08CB">
        <w:rPr>
          <w:b/>
          <w:bCs/>
        </w:rPr>
        <w:t>Adult Basic Education Opens Doors to Opportunity</w:t>
      </w:r>
    </w:p>
    <w:p w14:paraId="204F44F8" w14:textId="5FFD7C8F" w:rsidR="00DC0D0D" w:rsidRDefault="00FE5236">
      <w:r>
        <w:t>What do comedian Jim Carrey, former Colorado Sen</w:t>
      </w:r>
      <w:r w:rsidR="00DC0D0D">
        <w:t>.</w:t>
      </w:r>
      <w:r>
        <w:t xml:space="preserve"> Ben Lighthorse Campbell, Wendy’s founder Dave Thomas, and country </w:t>
      </w:r>
      <w:r w:rsidR="00ED27CE">
        <w:t xml:space="preserve">music </w:t>
      </w:r>
      <w:r>
        <w:t xml:space="preserve">legend Waylon Jennings have in common? </w:t>
      </w:r>
    </w:p>
    <w:p w14:paraId="1E57745B" w14:textId="3EAA24B7" w:rsidR="00FE5236" w:rsidRDefault="00FE5236">
      <w:r>
        <w:t xml:space="preserve">They all earned their high school diplomas through the General Educational Development program – or GED. </w:t>
      </w:r>
    </w:p>
    <w:p w14:paraId="21366414" w14:textId="77777777" w:rsidR="00DC0D0D" w:rsidRDefault="00FE5236">
      <w:r>
        <w:t xml:space="preserve">GED preparation is included in the </w:t>
      </w:r>
      <w:r w:rsidR="00A62C6D">
        <w:t xml:space="preserve">federal </w:t>
      </w:r>
      <w:r>
        <w:t xml:space="preserve">Adult Secondary Education (ASE) program. </w:t>
      </w:r>
    </w:p>
    <w:p w14:paraId="5AB011E7" w14:textId="1F372295" w:rsidR="00FE5236" w:rsidRDefault="00FE5236">
      <w:r>
        <w:t>Other programs funded through American Education and Family Literacy Act (AEFLA) grants are Adult Basic Education (ABE), which teaches basic skills</w:t>
      </w:r>
      <w:r w:rsidR="00BB1B6F">
        <w:t xml:space="preserve"> like math and English</w:t>
      </w:r>
      <w:r>
        <w:t xml:space="preserve"> below the high school level, Integrated English Literacy and Civics Education (IELCE)</w:t>
      </w:r>
      <w:r w:rsidR="00EE66F5">
        <w:t xml:space="preserve"> to prepare for the citizenship test</w:t>
      </w:r>
      <w:r>
        <w:t>, and English Language Acquisition (ELA)</w:t>
      </w:r>
      <w:r w:rsidR="00EE66F5">
        <w:t xml:space="preserve"> for non-English speakers who want to learn </w:t>
      </w:r>
      <w:r w:rsidR="006846EC">
        <w:t>the language</w:t>
      </w:r>
      <w:r>
        <w:t xml:space="preserve">. </w:t>
      </w:r>
      <w:r w:rsidR="00ED27CE" w:rsidRPr="00ED27CE">
        <w:t>These services equip adults with essential skills that open doors to better employment, further education, and greater civic engagement.</w:t>
      </w:r>
    </w:p>
    <w:p w14:paraId="48253F48" w14:textId="280AA243" w:rsidR="00FE5236" w:rsidRDefault="00FE5236">
      <w:r>
        <w:t xml:space="preserve">These programs are federally funded through grants that are channeled to the states. </w:t>
      </w:r>
      <w:r w:rsidR="00A418E8">
        <w:t xml:space="preserve">States are required to match 25% of the federal contribution. </w:t>
      </w:r>
    </w:p>
    <w:p w14:paraId="7CF3E1A0" w14:textId="56C0E1E5" w:rsidR="00A418E8" w:rsidRDefault="00ED27CE">
      <w:r>
        <w:t>This year alone, 704 adult volunteers in</w:t>
      </w:r>
      <w:r w:rsidR="00A418E8">
        <w:t xml:space="preserve"> Nebraska served 8,408 individuals in 600 classes statewide. Students </w:t>
      </w:r>
      <w:r>
        <w:t xml:space="preserve">in the programs </w:t>
      </w:r>
      <w:r w:rsidR="00944734">
        <w:t xml:space="preserve">came from 96 countries, territories and regions, and </w:t>
      </w:r>
      <w:r w:rsidR="00A418E8">
        <w:t xml:space="preserve">spoke at least 85 distinct languages and dialects. In total, 373,702 instructional hours were provided through in-person and remote learning classes and distance education curriculum. </w:t>
      </w:r>
    </w:p>
    <w:p w14:paraId="64A33E4A" w14:textId="416F96C2" w:rsidR="00C5199D" w:rsidRDefault="00A418E8">
      <w:r w:rsidRPr="00A418E8">
        <w:t>Nebraska’s programs lead the nation in median income earnings after program exit and rank in the top 25% nationally across all performance metrics, including an impressive 123.4% increase in measurable skill gains from 2013 to 2023.</w:t>
      </w:r>
    </w:p>
    <w:p w14:paraId="5D1631DE" w14:textId="77777777" w:rsidR="00DC0D0D" w:rsidRDefault="00ED27CE">
      <w:r>
        <w:t xml:space="preserve">Emily Duncan is the </w:t>
      </w:r>
      <w:r w:rsidR="00DC0D0D">
        <w:t>d</w:t>
      </w:r>
      <w:r>
        <w:t xml:space="preserve">irector of Adult Education at Northeast Community College in Norfolk.  She </w:t>
      </w:r>
      <w:proofErr w:type="gramStart"/>
      <w:r>
        <w:t>oversees</w:t>
      </w:r>
      <w:proofErr w:type="gramEnd"/>
      <w:r>
        <w:t xml:space="preserve"> a staff of </w:t>
      </w:r>
      <w:r w:rsidR="005536E1">
        <w:t xml:space="preserve">21 </w:t>
      </w:r>
      <w:r>
        <w:t>paid employees and</w:t>
      </w:r>
      <w:r w:rsidR="00576687">
        <w:t xml:space="preserve"> </w:t>
      </w:r>
      <w:r w:rsidR="00484F76">
        <w:t>12</w:t>
      </w:r>
      <w:r>
        <w:t xml:space="preserve"> volunteers.</w:t>
      </w:r>
      <w:r w:rsidR="00DC0D0D">
        <w:t xml:space="preserve"> </w:t>
      </w:r>
      <w:r w:rsidR="00121A20">
        <w:t>The Northeast program currently has a measurable skills gain of 52.55%</w:t>
      </w:r>
      <w:r w:rsidR="001664CE">
        <w:t xml:space="preserve">. </w:t>
      </w:r>
      <w:r w:rsidR="00121A20">
        <w:t xml:space="preserve">This is the highest performance since new reporting standards were introduced in 2018. </w:t>
      </w:r>
    </w:p>
    <w:p w14:paraId="6F091FFF" w14:textId="7AB3C194" w:rsidR="006F5346" w:rsidRDefault="00D4796D">
      <w:r>
        <w:t>“In the last year,” Duncan reported, “ABE</w:t>
      </w:r>
      <w:r w:rsidR="006F5346">
        <w:t xml:space="preserve"> </w:t>
      </w:r>
      <w:r>
        <w:t xml:space="preserve">performance has increased by 7% and ESL has increased by 5%, even with the influx of students </w:t>
      </w:r>
      <w:r w:rsidR="006F5346">
        <w:t>compared to last year.”</w:t>
      </w:r>
    </w:p>
    <w:p w14:paraId="34B7A572" w14:textId="77777777" w:rsidR="00937184" w:rsidRDefault="00937184" w:rsidP="00937184">
      <w:r>
        <w:t xml:space="preserve">Through Northeast, adult education classes are also offered online. This service allows many students to take part who would not be able to attend in-person classes. </w:t>
      </w:r>
    </w:p>
    <w:p w14:paraId="24847669" w14:textId="0347A81D" w:rsidR="00001713" w:rsidRDefault="00ED27CE">
      <w:r>
        <w:t>Duncan said last year, Northeast provided instruction to</w:t>
      </w:r>
      <w:r w:rsidR="00484F76">
        <w:t xml:space="preserve"> 929 </w:t>
      </w:r>
      <w:r>
        <w:t xml:space="preserve">students in </w:t>
      </w:r>
      <w:r w:rsidR="00576687">
        <w:t>31</w:t>
      </w:r>
      <w:r>
        <w:t xml:space="preserve"> adult education </w:t>
      </w:r>
      <w:r w:rsidR="00576687">
        <w:t>classes</w:t>
      </w:r>
      <w:r w:rsidR="00944734">
        <w:t xml:space="preserve"> at</w:t>
      </w:r>
      <w:r w:rsidR="007353CF">
        <w:t xml:space="preserve"> </w:t>
      </w:r>
      <w:r w:rsidR="00576687">
        <w:t xml:space="preserve">10 </w:t>
      </w:r>
      <w:r w:rsidR="00944734">
        <w:t>sites throughout the 20-county service area</w:t>
      </w:r>
      <w:r>
        <w:t>.</w:t>
      </w:r>
      <w:r w:rsidR="00576687">
        <w:t xml:space="preserve"> That is an increase of 266 students from last year</w:t>
      </w:r>
      <w:r w:rsidR="008F41DD">
        <w:t xml:space="preserve">. </w:t>
      </w:r>
    </w:p>
    <w:p w14:paraId="7C37028B" w14:textId="1C844BAC" w:rsidR="00ED27CE" w:rsidRDefault="004613B6">
      <w:r>
        <w:lastRenderedPageBreak/>
        <w:t xml:space="preserve">Duncan said students are considered participants once they have completed 12 hours of instruction. </w:t>
      </w:r>
      <w:r w:rsidR="00781FDA">
        <w:t xml:space="preserve">At this time, </w:t>
      </w:r>
      <w:r w:rsidR="00096DE7">
        <w:t>164 students</w:t>
      </w:r>
      <w:r w:rsidR="00781FDA">
        <w:t xml:space="preserve"> in the Northeast program</w:t>
      </w:r>
      <w:r w:rsidR="00096DE7">
        <w:t xml:space="preserve"> are working towar</w:t>
      </w:r>
      <w:r w:rsidR="008F41DD">
        <w:t>d</w:t>
      </w:r>
      <w:r w:rsidR="00096DE7">
        <w:t xml:space="preserve"> their GED, and 24</w:t>
      </w:r>
      <w:r w:rsidR="00ED27CE">
        <w:t xml:space="preserve"> </w:t>
      </w:r>
      <w:r w:rsidR="00BB00F7">
        <w:t>s</w:t>
      </w:r>
      <w:r w:rsidR="00B2606E">
        <w:t xml:space="preserve">tudents </w:t>
      </w:r>
      <w:r w:rsidR="00944734">
        <w:t>e</w:t>
      </w:r>
      <w:r w:rsidR="00ED27CE">
        <w:t xml:space="preserve">arned their high school </w:t>
      </w:r>
      <w:r w:rsidR="00944734">
        <w:t>equivalency diplomas</w:t>
      </w:r>
      <w:r w:rsidR="00096DE7">
        <w:t xml:space="preserve"> </w:t>
      </w:r>
      <w:r w:rsidR="008C525F">
        <w:t xml:space="preserve">between July 1, </w:t>
      </w:r>
      <w:r w:rsidR="00DD77C4">
        <w:t>2024,</w:t>
      </w:r>
      <w:r w:rsidR="008C525F">
        <w:t xml:space="preserve"> and June 1, 2025</w:t>
      </w:r>
      <w:r w:rsidR="00073D67">
        <w:t>.</w:t>
      </w:r>
      <w:r w:rsidR="00944734">
        <w:t xml:space="preserve"> </w:t>
      </w:r>
    </w:p>
    <w:p w14:paraId="71477D27" w14:textId="5A9520E6" w:rsidR="00F315D0" w:rsidRDefault="00B97AC3">
      <w:r>
        <w:t>Students in the Northeast adult education program</w:t>
      </w:r>
      <w:r w:rsidR="00731A58">
        <w:t xml:space="preserve"> attended on average 76.9 hours of class</w:t>
      </w:r>
      <w:r w:rsidR="002036DA">
        <w:t xml:space="preserve"> over the last year</w:t>
      </w:r>
      <w:r w:rsidR="00731A58">
        <w:t xml:space="preserve">. </w:t>
      </w:r>
      <w:r>
        <w:t xml:space="preserve">A total of 42,699.25 instructional hours were provided through in-person and remote classes and the distance education curriculum. </w:t>
      </w:r>
      <w:r w:rsidR="003E4561">
        <w:t xml:space="preserve">The retention rate in the Northeast </w:t>
      </w:r>
      <w:r>
        <w:t>program is 77</w:t>
      </w:r>
      <w:r w:rsidR="003D398A">
        <w:t>.1%</w:t>
      </w:r>
      <w:r>
        <w:t>.</w:t>
      </w:r>
    </w:p>
    <w:p w14:paraId="2DF0A239" w14:textId="3783E917" w:rsidR="007030B7" w:rsidRDefault="007030B7">
      <w:r>
        <w:t xml:space="preserve">“I am always in awe of what these students accomplish,” Duncan said. “Many work two jobs, </w:t>
      </w:r>
      <w:r w:rsidR="009B637C">
        <w:t xml:space="preserve">have small children, or are caretakers for aging parents. Still, they persist to learn English, brush up their math skills, </w:t>
      </w:r>
      <w:r w:rsidR="004C38F7">
        <w:t xml:space="preserve">pass their citizenship test, </w:t>
      </w:r>
      <w:r w:rsidR="004B7380">
        <w:t>or earn their high school equivalency diploma</w:t>
      </w:r>
      <w:r w:rsidR="004C38F7">
        <w:t>.</w:t>
      </w:r>
    </w:p>
    <w:p w14:paraId="3427F0E4" w14:textId="77777777" w:rsidR="0098429B" w:rsidRDefault="00562874">
      <w:r>
        <w:t>“Adult Education is just a beginning for many of our students,” Duncan continued. “Once they have upgraded their skills or earned a diploma, they are eligible for promotions at work</w:t>
      </w:r>
      <w:r w:rsidR="002B335E">
        <w:t xml:space="preserve"> or can earn certifications or even a college degree.</w:t>
      </w:r>
      <w:r w:rsidR="0098429B">
        <w:t>”</w:t>
      </w:r>
    </w:p>
    <w:p w14:paraId="6EA359D9" w14:textId="77777777" w:rsidR="0098429B" w:rsidRDefault="0098429B" w:rsidP="0098429B">
      <w:r>
        <w:t>At least 31 Northeast adult education students entered post-secondary education or training in the 2023-24 year.</w:t>
      </w:r>
    </w:p>
    <w:p w14:paraId="16955D35" w14:textId="77777777" w:rsidR="00DC0D0D" w:rsidRDefault="00967CD4">
      <w:r>
        <w:t>For</w:t>
      </w:r>
      <w:r w:rsidR="003A7338">
        <w:t xml:space="preserve"> some, </w:t>
      </w:r>
      <w:r>
        <w:t>the greatest gain is the</w:t>
      </w:r>
      <w:r w:rsidR="003A7338">
        <w:t xml:space="preserve"> morale boost</w:t>
      </w:r>
      <w:r w:rsidR="00331FFC">
        <w:t xml:space="preserve">, </w:t>
      </w:r>
      <w:r>
        <w:t>the</w:t>
      </w:r>
      <w:r w:rsidR="00331FFC">
        <w:t xml:space="preserve"> sense of accomplishment.</w:t>
      </w:r>
      <w:r w:rsidR="0098429B">
        <w:t xml:space="preserve"> </w:t>
      </w:r>
    </w:p>
    <w:p w14:paraId="1E4B4B56" w14:textId="1AA066D3" w:rsidR="00452B3E" w:rsidRDefault="0098429B">
      <w:r>
        <w:t xml:space="preserve">“The number one thing we see on graduate surveys,” Duncan said, “is an increase in </w:t>
      </w:r>
      <w:r w:rsidR="00967CD4">
        <w:t>self-confidence</w:t>
      </w:r>
      <w:r>
        <w:t>.”</w:t>
      </w:r>
    </w:p>
    <w:p w14:paraId="7BE8419B" w14:textId="77777777" w:rsidR="00FC6CF5" w:rsidRDefault="00FC6CF5" w:rsidP="00FC6CF5">
      <w:r w:rsidRPr="00FC6CF5">
        <w:t xml:space="preserve">For more information on the Northeast Adult Education Program, visit the website </w:t>
      </w:r>
      <w:hyperlink r:id="rId4" w:history="1">
        <w:r w:rsidRPr="00FC6CF5">
          <w:rPr>
            <w:rStyle w:val="Hyperlink"/>
          </w:rPr>
          <w:t>https://northeast.edu/continuing-ed-workforce/adult-education</w:t>
        </w:r>
      </w:hyperlink>
      <w:r w:rsidRPr="00FC6CF5">
        <w:t xml:space="preserve">, email </w:t>
      </w:r>
      <w:hyperlink r:id="rId5" w:history="1">
        <w:r w:rsidRPr="00FC6CF5">
          <w:rPr>
            <w:rStyle w:val="Hyperlink"/>
          </w:rPr>
          <w:t>adulteducation@northeast.edu</w:t>
        </w:r>
      </w:hyperlink>
      <w:r w:rsidRPr="00FC6CF5">
        <w:t xml:space="preserve">, or call 402-844-7255 (Norfolk) or 402-241-6415 (South Sioux City). </w:t>
      </w:r>
    </w:p>
    <w:p w14:paraId="2BB97E85" w14:textId="0054B9A1" w:rsidR="00DC0D0D" w:rsidRPr="00DC0D0D" w:rsidRDefault="00DC0D0D" w:rsidP="00FC6CF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</w:t>
      </w:r>
      <w:r w:rsidRPr="00DC0D0D">
        <w:rPr>
          <w:b/>
          <w:bCs/>
          <w:i/>
          <w:iCs/>
        </w:rPr>
        <w:t>###</w:t>
      </w:r>
    </w:p>
    <w:p w14:paraId="381D6AB1" w14:textId="77777777" w:rsidR="00883CC3" w:rsidRDefault="00883CC3"/>
    <w:sectPr w:rsidR="0088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36"/>
    <w:rsid w:val="00001127"/>
    <w:rsid w:val="00001713"/>
    <w:rsid w:val="00073D67"/>
    <w:rsid w:val="00096DE7"/>
    <w:rsid w:val="0010062E"/>
    <w:rsid w:val="00121A20"/>
    <w:rsid w:val="001664CE"/>
    <w:rsid w:val="002036DA"/>
    <w:rsid w:val="002A4EC3"/>
    <w:rsid w:val="002B335E"/>
    <w:rsid w:val="00311024"/>
    <w:rsid w:val="00331FFC"/>
    <w:rsid w:val="003A7338"/>
    <w:rsid w:val="003D398A"/>
    <w:rsid w:val="003E4561"/>
    <w:rsid w:val="004127F0"/>
    <w:rsid w:val="00421B2B"/>
    <w:rsid w:val="00452B3E"/>
    <w:rsid w:val="004613B6"/>
    <w:rsid w:val="00484F76"/>
    <w:rsid w:val="004B7380"/>
    <w:rsid w:val="004C38F7"/>
    <w:rsid w:val="004D2C15"/>
    <w:rsid w:val="005536E1"/>
    <w:rsid w:val="00562874"/>
    <w:rsid w:val="00576687"/>
    <w:rsid w:val="005B2758"/>
    <w:rsid w:val="006846EC"/>
    <w:rsid w:val="006F5346"/>
    <w:rsid w:val="007030B7"/>
    <w:rsid w:val="00731A58"/>
    <w:rsid w:val="007353CF"/>
    <w:rsid w:val="00781FDA"/>
    <w:rsid w:val="00782935"/>
    <w:rsid w:val="00880F20"/>
    <w:rsid w:val="00883CC3"/>
    <w:rsid w:val="008C525F"/>
    <w:rsid w:val="008F41DD"/>
    <w:rsid w:val="00911785"/>
    <w:rsid w:val="00937184"/>
    <w:rsid w:val="00944734"/>
    <w:rsid w:val="00952EC1"/>
    <w:rsid w:val="00967CD4"/>
    <w:rsid w:val="0098429B"/>
    <w:rsid w:val="009B637C"/>
    <w:rsid w:val="00A17AB5"/>
    <w:rsid w:val="00A418E8"/>
    <w:rsid w:val="00A62C6D"/>
    <w:rsid w:val="00A80846"/>
    <w:rsid w:val="00B0313D"/>
    <w:rsid w:val="00B2606E"/>
    <w:rsid w:val="00B40A2F"/>
    <w:rsid w:val="00B97AC3"/>
    <w:rsid w:val="00BB00F7"/>
    <w:rsid w:val="00BB1B6F"/>
    <w:rsid w:val="00C34CB4"/>
    <w:rsid w:val="00C5199D"/>
    <w:rsid w:val="00C851A7"/>
    <w:rsid w:val="00D4796D"/>
    <w:rsid w:val="00D52358"/>
    <w:rsid w:val="00DC0D0D"/>
    <w:rsid w:val="00DD77C4"/>
    <w:rsid w:val="00ED08CB"/>
    <w:rsid w:val="00ED27CE"/>
    <w:rsid w:val="00EE66F5"/>
    <w:rsid w:val="00F10B38"/>
    <w:rsid w:val="00F315D0"/>
    <w:rsid w:val="00F37501"/>
    <w:rsid w:val="00FC6CF5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0B61"/>
  <w15:chartTrackingRefBased/>
  <w15:docId w15:val="{A9C1C4EB-7667-47D8-A16E-B8391C9D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C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ulteducation@northeast.ed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northeast.edu/continuing-ed-workforce/adult-education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9C5D9708C724794F70E854019DEB3" ma:contentTypeVersion="19" ma:contentTypeDescription="Create a new document." ma:contentTypeScope="" ma:versionID="9f5bc161830fec814afe6c8205245b77">
  <xsd:schema xmlns:xsd="http://www.w3.org/2001/XMLSchema" xmlns:xs="http://www.w3.org/2001/XMLSchema" xmlns:p="http://schemas.microsoft.com/office/2006/metadata/properties" xmlns:ns2="132a280a-773f-48ad-827f-253856476b1f" xmlns:ns3="9a1ca024-f5d0-4754-b18b-0279de7e9b03" targetNamespace="http://schemas.microsoft.com/office/2006/metadata/properties" ma:root="true" ma:fieldsID="449e8db9fc854a408738a064a93f7361" ns2:_="" ns3:_="">
    <xsd:import namespace="132a280a-773f-48ad-827f-253856476b1f"/>
    <xsd:import namespace="9a1ca024-f5d0-4754-b18b-0279de7e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280a-773f-48ad-827f-25385647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e95ab1-b377-4ac6-a51f-03b30f3dc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a024-f5d0-4754-b18b-0279de7e9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341412-191b-495d-8dbd-b7ef5ab84c11}" ma:internalName="TaxCatchAll" ma:showField="CatchAllData" ma:web="9a1ca024-f5d0-4754-b18b-0279de7e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a280a-773f-48ad-827f-253856476b1f">
      <Terms xmlns="http://schemas.microsoft.com/office/infopath/2007/PartnerControls"/>
    </lcf76f155ced4ddcb4097134ff3c332f>
    <TaxCatchAll xmlns="9a1ca024-f5d0-4754-b18b-0279de7e9b03" xsi:nil="true"/>
  </documentManagement>
</p:properties>
</file>

<file path=customXml/itemProps1.xml><?xml version="1.0" encoding="utf-8"?>
<ds:datastoreItem xmlns:ds="http://schemas.openxmlformats.org/officeDocument/2006/customXml" ds:itemID="{0E601E47-323C-45BE-930F-96DD20789E84}"/>
</file>

<file path=customXml/itemProps2.xml><?xml version="1.0" encoding="utf-8"?>
<ds:datastoreItem xmlns:ds="http://schemas.openxmlformats.org/officeDocument/2006/customXml" ds:itemID="{EAAA9E64-EE67-44F0-BCA6-34DB3B15AB0F}"/>
</file>

<file path=customXml/itemProps3.xml><?xml version="1.0" encoding="utf-8"?>
<ds:datastoreItem xmlns:ds="http://schemas.openxmlformats.org/officeDocument/2006/customXml" ds:itemID="{A9724702-2DF2-4185-9BB0-E089114F6E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655</Words>
  <Characters>3737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Green</dc:creator>
  <cp:keywords/>
  <dc:description/>
  <cp:lastModifiedBy>Jerry Guenther</cp:lastModifiedBy>
  <cp:revision>2</cp:revision>
  <dcterms:created xsi:type="dcterms:W3CDTF">2025-06-17T18:17:00Z</dcterms:created>
  <dcterms:modified xsi:type="dcterms:W3CDTF">2025-06-17T18:17:00Z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0x0101007269C5D9708C724794F70E854019DEB3</vt:lpwstr>
  </property>
</Properties>
</file>